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069D" w14:textId="2107B7CB" w:rsidR="008318E6" w:rsidRPr="00F7371E" w:rsidRDefault="007F770A" w:rsidP="00D233D8">
      <w:pPr>
        <w:pStyle w:val="H1"/>
        <w:spacing w:before="240" w:after="120"/>
      </w:pPr>
      <w:r w:rsidRPr="00F7371E">
        <w:t>BILT</w:t>
      </w:r>
      <w:r w:rsidR="00F7371E">
        <w:t xml:space="preserve"> </w:t>
      </w:r>
      <w:r w:rsidRPr="00F7371E">
        <w:t>KSA</w:t>
      </w:r>
      <w:r w:rsidR="00F7371E">
        <w:t xml:space="preserve"> </w:t>
      </w:r>
      <w:r w:rsidRPr="00F7371E">
        <w:t>Meeting</w:t>
      </w:r>
      <w:r w:rsidR="00C41AA7">
        <w:t xml:space="preserve"> </w:t>
      </w:r>
      <w:r w:rsidR="00D233D8">
        <w:t>Preparation</w:t>
      </w:r>
      <w:r w:rsidRPr="00F7371E">
        <w:t xml:space="preserve"> Checklist</w:t>
      </w:r>
    </w:p>
    <w:tbl>
      <w:tblPr>
        <w:tblStyle w:val="TableGrid"/>
        <w:tblW w:w="1322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2"/>
        <w:gridCol w:w="8542"/>
        <w:gridCol w:w="2283"/>
        <w:gridCol w:w="1218"/>
      </w:tblGrid>
      <w:tr w:rsidR="008318E6" w:rsidRPr="00124E19" w14:paraId="60E90BBE" w14:textId="77777777" w:rsidTr="00D233D8">
        <w:trPr>
          <w:tblHeader/>
        </w:trPr>
        <w:tc>
          <w:tcPr>
            <w:tcW w:w="1182" w:type="dxa"/>
            <w:shd w:val="clear" w:color="auto" w:fill="595959" w:themeFill="text1" w:themeFillTint="A6"/>
          </w:tcPr>
          <w:p w14:paraId="29AAA206" w14:textId="10E9A86C" w:rsidR="003D0A9F" w:rsidRPr="00124E19" w:rsidRDefault="008318E6" w:rsidP="00D233D8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233D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When</w:t>
            </w:r>
          </w:p>
        </w:tc>
        <w:tc>
          <w:tcPr>
            <w:tcW w:w="8542" w:type="dxa"/>
            <w:shd w:val="clear" w:color="auto" w:fill="595959" w:themeFill="text1" w:themeFillTint="A6"/>
          </w:tcPr>
          <w:p w14:paraId="1216906E" w14:textId="3F8BA930" w:rsidR="008318E6" w:rsidRPr="00D233D8" w:rsidRDefault="008318E6" w:rsidP="00D233D8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233D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Task</w:t>
            </w:r>
          </w:p>
        </w:tc>
        <w:tc>
          <w:tcPr>
            <w:tcW w:w="2283" w:type="dxa"/>
            <w:shd w:val="clear" w:color="auto" w:fill="595959" w:themeFill="text1" w:themeFillTint="A6"/>
          </w:tcPr>
          <w:p w14:paraId="06AF940C" w14:textId="3B766325" w:rsidR="008318E6" w:rsidRPr="00124E19" w:rsidRDefault="008318E6" w:rsidP="00D233D8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233D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Assigned To</w:t>
            </w:r>
          </w:p>
        </w:tc>
        <w:tc>
          <w:tcPr>
            <w:tcW w:w="1218" w:type="dxa"/>
            <w:shd w:val="clear" w:color="auto" w:fill="595959" w:themeFill="text1" w:themeFillTint="A6"/>
          </w:tcPr>
          <w:p w14:paraId="18CF39CC" w14:textId="68AC00A5" w:rsidR="008318E6" w:rsidRPr="00124E19" w:rsidRDefault="00D233D8" w:rsidP="00D233D8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233D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Done</w:t>
            </w:r>
            <w:r w:rsidR="008318E6" w:rsidRPr="00D233D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318E6" w:rsidRPr="00D233D8">
              <w:rPr>
                <w:rFonts w:eastAsia="Arial Unicode MS" w:cstheme="minorHAnsi"/>
                <w:b/>
                <w:bCs/>
                <w:color w:val="FFFFFF" w:themeColor="background1"/>
                <w:sz w:val="22"/>
                <w:szCs w:val="22"/>
              </w:rPr>
              <w:t>√</w:t>
            </w:r>
          </w:p>
        </w:tc>
      </w:tr>
      <w:tr w:rsidR="0031782B" w:rsidRPr="00124E19" w14:paraId="61BF4AA4" w14:textId="77777777" w:rsidTr="00D233D8">
        <w:tc>
          <w:tcPr>
            <w:tcW w:w="1182" w:type="dxa"/>
            <w:vMerge w:val="restart"/>
            <w:vAlign w:val="center"/>
          </w:tcPr>
          <w:p w14:paraId="5DE6ACCA" w14:textId="1478ADDD" w:rsidR="0031782B" w:rsidRPr="00124E19" w:rsidRDefault="0031782B" w:rsidP="00D233D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4E19">
              <w:rPr>
                <w:rFonts w:cstheme="minorHAnsi"/>
                <w:b/>
                <w:bCs/>
                <w:sz w:val="22"/>
                <w:szCs w:val="22"/>
              </w:rPr>
              <w:t xml:space="preserve">When </w:t>
            </w:r>
            <w:r w:rsidR="00004C38" w:rsidRPr="00124E19">
              <w:rPr>
                <w:rFonts w:cstheme="minorHAnsi"/>
                <w:b/>
                <w:bCs/>
                <w:sz w:val="22"/>
                <w:szCs w:val="22"/>
              </w:rPr>
              <w:t>Y</w:t>
            </w:r>
            <w:r w:rsidRPr="00124E19">
              <w:rPr>
                <w:rFonts w:cstheme="minorHAnsi"/>
                <w:b/>
                <w:bCs/>
                <w:sz w:val="22"/>
                <w:szCs w:val="22"/>
              </w:rPr>
              <w:t xml:space="preserve">ou </w:t>
            </w:r>
            <w:r w:rsidR="00004C38" w:rsidRPr="00124E19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124E19">
              <w:rPr>
                <w:rFonts w:cstheme="minorHAnsi"/>
                <w:b/>
                <w:bCs/>
                <w:sz w:val="22"/>
                <w:szCs w:val="22"/>
              </w:rPr>
              <w:t xml:space="preserve">ecide to </w:t>
            </w:r>
            <w:r w:rsidR="00004C38" w:rsidRPr="00124E19"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124E19">
              <w:rPr>
                <w:rFonts w:cstheme="minorHAnsi"/>
                <w:b/>
                <w:bCs/>
                <w:sz w:val="22"/>
                <w:szCs w:val="22"/>
              </w:rPr>
              <w:t xml:space="preserve">o a BILT KSA </w:t>
            </w:r>
            <w:r w:rsidR="00004C38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124E19">
              <w:rPr>
                <w:rFonts w:cstheme="minorHAnsi"/>
                <w:b/>
                <w:bCs/>
                <w:sz w:val="22"/>
                <w:szCs w:val="22"/>
              </w:rPr>
              <w:t>eeting</w:t>
            </w:r>
          </w:p>
        </w:tc>
        <w:tc>
          <w:tcPr>
            <w:tcW w:w="8542" w:type="dxa"/>
            <w:shd w:val="clear" w:color="auto" w:fill="D9D9D9" w:themeFill="background1" w:themeFillShade="D9"/>
          </w:tcPr>
          <w:p w14:paraId="0C3E2200" w14:textId="3568BBB7" w:rsidR="0031782B" w:rsidRPr="00124E19" w:rsidRDefault="0031782B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F7371E">
              <w:rPr>
                <w:rFonts w:eastAsia="Times New Roman" w:cstheme="minorHAnsi"/>
                <w:b/>
                <w:bCs/>
                <w:sz w:val="22"/>
                <w:szCs w:val="22"/>
              </w:rPr>
              <w:t>I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dentify existing or potential employers for the BILT and gather contact information</w:t>
            </w:r>
            <w:r w:rsidR="00F7371E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757F9AEB" w14:textId="0DF62C68" w:rsidR="0031782B" w:rsidRPr="00124E19" w:rsidRDefault="0031782B" w:rsidP="00D233D8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Consider a balanced distribution of size and type of business</w:t>
            </w:r>
            <w:r w:rsidR="00F7371E">
              <w:rPr>
                <w:rFonts w:eastAsia="Times New Roman" w:cstheme="minorHAnsi"/>
                <w:sz w:val="22"/>
                <w:szCs w:val="22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14:paraId="3B672BE6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00BDA38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7D925DD4" w14:textId="77777777" w:rsidTr="00D233D8">
        <w:tc>
          <w:tcPr>
            <w:tcW w:w="1182" w:type="dxa"/>
            <w:vMerge/>
          </w:tcPr>
          <w:p w14:paraId="36416A5A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7E12055A" w14:textId="062B8EEC" w:rsidR="0031782B" w:rsidRPr="00124E19" w:rsidRDefault="0031782B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Determine what you want to get from the BILT and develop your sales pitch. </w:t>
            </w:r>
          </w:p>
          <w:p w14:paraId="3F6131F7" w14:textId="38124BDA" w:rsidR="0031782B" w:rsidRPr="00124E19" w:rsidRDefault="0031782B" w:rsidP="00D233D8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Establish expected time commitment per quarter</w:t>
            </w:r>
            <w:r w:rsidR="00F7371E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75FDAADF" w14:textId="30F4BB45" w:rsidR="0031782B" w:rsidRPr="00124E19" w:rsidRDefault="0031782B" w:rsidP="00D233D8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Establish expectations of involvement and activities</w:t>
            </w:r>
            <w:r w:rsidR="00F7371E">
              <w:rPr>
                <w:rFonts w:eastAsia="Times New Roman" w:cstheme="minorHAnsi"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0699CC8D" w14:textId="0445B7BD" w:rsidR="0031782B" w:rsidRPr="00124E19" w:rsidRDefault="00F7371E" w:rsidP="00D233D8">
            <w:pPr>
              <w:pStyle w:val="ListParagraph"/>
              <w:numPr>
                <w:ilvl w:val="1"/>
                <w:numId w:val="9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F</w:t>
            </w:r>
            <w:r w:rsidR="0031782B" w:rsidRPr="00124E19">
              <w:rPr>
                <w:rFonts w:eastAsia="Times New Roman" w:cstheme="minorHAnsi"/>
                <w:sz w:val="22"/>
                <w:szCs w:val="22"/>
              </w:rPr>
              <w:t xml:space="preserve">ocus on job skills validation, course and curriculum validation and modification, job forecasting, internships, and other employer engagement activities at your college. </w:t>
            </w:r>
          </w:p>
        </w:tc>
        <w:tc>
          <w:tcPr>
            <w:tcW w:w="2283" w:type="dxa"/>
            <w:shd w:val="clear" w:color="auto" w:fill="auto"/>
          </w:tcPr>
          <w:p w14:paraId="5548E622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68B186EF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6751AB5D" w14:textId="77777777" w:rsidTr="00D233D8">
        <w:tc>
          <w:tcPr>
            <w:tcW w:w="1182" w:type="dxa"/>
            <w:vMerge/>
          </w:tcPr>
          <w:p w14:paraId="500356A6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41B94896" w14:textId="01A6700E" w:rsidR="0031782B" w:rsidRPr="00124E19" w:rsidRDefault="0031782B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Reach out to the president</w:t>
            </w:r>
            <w:r w:rsidR="00F7371E">
              <w:rPr>
                <w:rFonts w:eastAsia="Times New Roman" w:cstheme="minorHAnsi"/>
                <w:b/>
                <w:bCs/>
                <w:sz w:val="22"/>
                <w:szCs w:val="22"/>
              </w:rPr>
              <w:t>s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of the targeted companies to share your vision of what the program can mean to the area.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2B200987" w14:textId="2731EF62" w:rsidR="0031782B" w:rsidRPr="00124E19" w:rsidRDefault="0031782B" w:rsidP="00D233D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Explain the importance of having a subject matter expert, usually a first-line manager, involved in the BILT. </w:t>
            </w:r>
          </w:p>
        </w:tc>
        <w:tc>
          <w:tcPr>
            <w:tcW w:w="2283" w:type="dxa"/>
            <w:shd w:val="clear" w:color="auto" w:fill="auto"/>
          </w:tcPr>
          <w:p w14:paraId="071A571D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88CA990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332B6630" w14:textId="77777777" w:rsidTr="00D233D8">
        <w:tc>
          <w:tcPr>
            <w:tcW w:w="1182" w:type="dxa"/>
            <w:vMerge/>
          </w:tcPr>
          <w:p w14:paraId="0010E06A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293368E3" w14:textId="124FDAD1" w:rsidR="0031782B" w:rsidRPr="00124E19" w:rsidRDefault="0031782B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Consider meeting with 1</w:t>
            </w:r>
            <w:r w:rsidR="00C743FD">
              <w:rPr>
                <w:rFonts w:eastAsia="Times New Roman" w:cstheme="minorHAnsi"/>
                <w:b/>
                <w:bCs/>
                <w:sz w:val="22"/>
                <w:szCs w:val="22"/>
              </w:rPr>
              <w:t>–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2 key employers (either individually or together for lunch) to discuss the BILT process and format.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227DE5CD" w14:textId="4D3C9BD7" w:rsidR="0031782B" w:rsidRPr="00124E19" w:rsidRDefault="0031782B" w:rsidP="00D233D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Seek their buy-in and their willingness to recruit other employers for the BILT.</w:t>
            </w:r>
          </w:p>
        </w:tc>
        <w:tc>
          <w:tcPr>
            <w:tcW w:w="2283" w:type="dxa"/>
            <w:shd w:val="clear" w:color="auto" w:fill="auto"/>
          </w:tcPr>
          <w:p w14:paraId="52E5B227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50F070FC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5CC5F53C" w14:textId="77777777" w:rsidTr="00D233D8">
        <w:tc>
          <w:tcPr>
            <w:tcW w:w="1182" w:type="dxa"/>
            <w:vMerge/>
          </w:tcPr>
          <w:p w14:paraId="59B990C2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3EF33DD1" w14:textId="33D198E2" w:rsidR="0031782B" w:rsidRPr="00124E19" w:rsidRDefault="0031782B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Review invitation templates for possible use in drafting the invitation.</w:t>
            </w:r>
          </w:p>
        </w:tc>
        <w:tc>
          <w:tcPr>
            <w:tcW w:w="2283" w:type="dxa"/>
            <w:shd w:val="clear" w:color="auto" w:fill="auto"/>
          </w:tcPr>
          <w:p w14:paraId="14973E84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945FB4A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599CC298" w14:textId="77777777" w:rsidTr="00D233D8">
        <w:tc>
          <w:tcPr>
            <w:tcW w:w="1182" w:type="dxa"/>
            <w:vMerge/>
          </w:tcPr>
          <w:p w14:paraId="6E55DF44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02425D95" w14:textId="1C8A30BC" w:rsidR="0031782B" w:rsidRPr="00124E19" w:rsidRDefault="0031782B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Ensure departmental faculty are engaged, understand the process</w:t>
            </w:r>
            <w:r w:rsidR="00C743FD">
              <w:rPr>
                <w:rFonts w:eastAsia="Times New Roman" w:cstheme="minorHAnsi"/>
                <w:b/>
                <w:bCs/>
                <w:sz w:val="22"/>
                <w:szCs w:val="22"/>
              </w:rPr>
              <w:t>,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and are involved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. </w:t>
            </w:r>
          </w:p>
          <w:p w14:paraId="6F63237E" w14:textId="56C2C2C1" w:rsidR="0031782B" w:rsidRPr="00124E19" w:rsidRDefault="0031782B" w:rsidP="00D233D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Note: Faculty still control the curriculum and use the prioritized KSAs and BILT discussion to guide curriculum updates.</w:t>
            </w:r>
          </w:p>
        </w:tc>
        <w:tc>
          <w:tcPr>
            <w:tcW w:w="2283" w:type="dxa"/>
            <w:shd w:val="clear" w:color="auto" w:fill="auto"/>
          </w:tcPr>
          <w:p w14:paraId="49559946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73E6000C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5508A79C" w14:textId="77777777" w:rsidTr="00D233D8">
        <w:tc>
          <w:tcPr>
            <w:tcW w:w="1182" w:type="dxa"/>
            <w:vMerge/>
          </w:tcPr>
          <w:p w14:paraId="604CD647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71A9EAD7" w14:textId="77777777" w:rsidR="0031782B" w:rsidRPr="00124E19" w:rsidRDefault="0031782B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Determine date for the meeting and reserve the room.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736EA392" w14:textId="604D7948" w:rsidR="0031782B" w:rsidRPr="00124E19" w:rsidRDefault="0031782B" w:rsidP="00D233D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Face-to-face is best for the KSA analysis</w:t>
            </w:r>
            <w:r w:rsidR="00F7371E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038436A0" w14:textId="0F90CD5C" w:rsidR="0031782B" w:rsidRPr="00124E19" w:rsidRDefault="0031782B" w:rsidP="00D233D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An 8:30 a.m. start time on a Tuesday, Wednesday</w:t>
            </w:r>
            <w:r w:rsidR="00F7371E">
              <w:rPr>
                <w:rFonts w:eastAsia="Times New Roman" w:cstheme="minorHAnsi"/>
                <w:sz w:val="22"/>
                <w:szCs w:val="22"/>
              </w:rPr>
              <w:t>,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or Thursday works best</w:t>
            </w:r>
            <w:r w:rsidR="00F7371E">
              <w:rPr>
                <w:rFonts w:eastAsia="Times New Roman" w:cstheme="minorHAnsi"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7EC553FB" w14:textId="1ADB5C84" w:rsidR="0031782B" w:rsidRPr="00124E19" w:rsidRDefault="0031782B" w:rsidP="00D233D8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Schedule so business representatives come to the meeting directly rather than trying to extricate themselves from work. </w:t>
            </w:r>
          </w:p>
        </w:tc>
        <w:tc>
          <w:tcPr>
            <w:tcW w:w="2283" w:type="dxa"/>
            <w:shd w:val="clear" w:color="auto" w:fill="auto"/>
          </w:tcPr>
          <w:p w14:paraId="7333BD7D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22F9679D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302A2E6C" w14:textId="77777777" w:rsidTr="00D233D8">
        <w:tc>
          <w:tcPr>
            <w:tcW w:w="1182" w:type="dxa"/>
            <w:vMerge/>
          </w:tcPr>
          <w:p w14:paraId="1DEF13E6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782837CD" w14:textId="77777777" w:rsidR="0031782B" w:rsidRPr="00124E19" w:rsidRDefault="0031782B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Ensure catering is available on that day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. </w:t>
            </w:r>
          </w:p>
          <w:p w14:paraId="77DB2CED" w14:textId="5CC8FBDE" w:rsidR="0031782B" w:rsidRPr="00124E19" w:rsidRDefault="0031782B" w:rsidP="00D233D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Good food is essential – no </w:t>
            </w:r>
            <w:r w:rsidR="00F7371E">
              <w:rPr>
                <w:rFonts w:eastAsia="Times New Roman" w:cstheme="minorHAnsi"/>
                <w:sz w:val="22"/>
                <w:szCs w:val="22"/>
              </w:rPr>
              <w:t>“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>rubber</w:t>
            </w:r>
            <w:r w:rsidR="00F7371E">
              <w:rPr>
                <w:rFonts w:eastAsia="Times New Roman" w:cstheme="minorHAnsi"/>
                <w:sz w:val="22"/>
                <w:szCs w:val="22"/>
              </w:rPr>
              <w:t>”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chicken and no soggy sandwiches. </w:t>
            </w:r>
          </w:p>
        </w:tc>
        <w:tc>
          <w:tcPr>
            <w:tcW w:w="2283" w:type="dxa"/>
            <w:shd w:val="clear" w:color="auto" w:fill="auto"/>
          </w:tcPr>
          <w:p w14:paraId="2E578027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6DDC1BFA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163CE58A" w14:textId="77777777" w:rsidTr="00D233D8">
        <w:tc>
          <w:tcPr>
            <w:tcW w:w="1182" w:type="dxa"/>
            <w:vMerge/>
          </w:tcPr>
          <w:p w14:paraId="7ED70F64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233D971B" w14:textId="23D552D3" w:rsidR="0031782B" w:rsidRPr="00124E19" w:rsidRDefault="0031782B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Create the pro</w:t>
            </w:r>
            <w:r w:rsidR="00F7371E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forma list of KSAs and have it reviewed by key campus personnel and at least 1</w:t>
            </w:r>
            <w:r w:rsidR="00F7371E">
              <w:rPr>
                <w:rFonts w:eastAsia="Times New Roman" w:cstheme="minorHAnsi"/>
                <w:b/>
                <w:bCs/>
                <w:sz w:val="22"/>
                <w:szCs w:val="22"/>
              </w:rPr>
              <w:t>–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2 employers for suggested changes prior to the meeting. </w:t>
            </w:r>
          </w:p>
          <w:p w14:paraId="3B20FFE3" w14:textId="77777777" w:rsidR="0031782B" w:rsidRPr="00124E19" w:rsidRDefault="0031782B" w:rsidP="00D233D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This initial list is the best guess of possible KSAs the employers will want. </w:t>
            </w:r>
          </w:p>
          <w:p w14:paraId="7AF376DB" w14:textId="77777777" w:rsidR="0031782B" w:rsidRPr="00124E19" w:rsidRDefault="0031782B" w:rsidP="00D233D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Providing this list shortens the time needed for evaluation.  </w:t>
            </w:r>
          </w:p>
          <w:p w14:paraId="1B766CC3" w14:textId="33E541F0" w:rsidR="0031782B" w:rsidRPr="00124E19" w:rsidRDefault="0031782B" w:rsidP="00D233D8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See </w:t>
            </w:r>
            <w:r w:rsidR="00030A1F">
              <w:rPr>
                <w:rFonts w:eastAsia="Times New Roman" w:cstheme="minorHAnsi"/>
                <w:sz w:val="22"/>
                <w:szCs w:val="22"/>
              </w:rPr>
              <w:t>the document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“Creating the Pro</w:t>
            </w:r>
            <w:r w:rsidR="00F7371E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>Forma List</w:t>
            </w:r>
            <w:r w:rsidR="00030A1F">
              <w:rPr>
                <w:rFonts w:eastAsia="Times New Roman" w:cstheme="minorHAnsi"/>
                <w:sz w:val="22"/>
                <w:szCs w:val="22"/>
              </w:rPr>
              <w:t xml:space="preserve"> of KSAs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>”</w:t>
            </w:r>
          </w:p>
        </w:tc>
        <w:tc>
          <w:tcPr>
            <w:tcW w:w="2283" w:type="dxa"/>
            <w:shd w:val="clear" w:color="auto" w:fill="auto"/>
          </w:tcPr>
          <w:p w14:paraId="29372B04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4479F871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5882D351" w14:textId="77777777" w:rsidTr="00D233D8">
        <w:tc>
          <w:tcPr>
            <w:tcW w:w="1182" w:type="dxa"/>
            <w:vMerge w:val="restart"/>
            <w:vAlign w:val="center"/>
          </w:tcPr>
          <w:p w14:paraId="6774608C" w14:textId="0983592A" w:rsidR="008318E6" w:rsidRPr="00124E19" w:rsidRDefault="008318E6" w:rsidP="00D233D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4E19">
              <w:rPr>
                <w:rFonts w:cstheme="minorHAnsi"/>
                <w:b/>
                <w:bCs/>
                <w:sz w:val="22"/>
                <w:szCs w:val="22"/>
              </w:rPr>
              <w:t>3 Weeks Prior to Meeting</w:t>
            </w:r>
          </w:p>
        </w:tc>
        <w:tc>
          <w:tcPr>
            <w:tcW w:w="8542" w:type="dxa"/>
            <w:shd w:val="clear" w:color="auto" w:fill="auto"/>
          </w:tcPr>
          <w:p w14:paraId="77889CB7" w14:textId="7D1F6D20" w:rsidR="00B60AF1" w:rsidRPr="00124E19" w:rsidRDefault="00B60AF1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Send t</w:t>
            </w:r>
            <w:r w:rsidR="008318E6"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he invitation letter to the BILT, requesting RSVPs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76A8C39B" w14:textId="65A4AEC4" w:rsidR="008318E6" w:rsidRPr="00124E19" w:rsidRDefault="00B60AF1" w:rsidP="00D233D8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P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>rinted letters are preferred, at least initially, because employers can easily ignore email</w:t>
            </w:r>
            <w:r w:rsidR="00030A1F">
              <w:rPr>
                <w:rFonts w:eastAsia="Times New Roman" w:cstheme="minorHAnsi"/>
                <w:sz w:val="22"/>
                <w:szCs w:val="22"/>
              </w:rPr>
              <w:t>.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030A1F">
              <w:rPr>
                <w:rFonts w:eastAsia="Times New Roman" w:cstheme="minorHAnsi"/>
                <w:sz w:val="22"/>
                <w:szCs w:val="22"/>
              </w:rPr>
              <w:t>M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 xml:space="preserve">essages from unfamiliar senders can end up in SPAM folders. </w:t>
            </w:r>
          </w:p>
        </w:tc>
        <w:tc>
          <w:tcPr>
            <w:tcW w:w="2283" w:type="dxa"/>
            <w:shd w:val="clear" w:color="auto" w:fill="auto"/>
          </w:tcPr>
          <w:p w14:paraId="43650EF7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6FBE4BD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5121D2EC" w14:textId="77777777" w:rsidTr="00D233D8">
        <w:tc>
          <w:tcPr>
            <w:tcW w:w="1182" w:type="dxa"/>
            <w:vMerge/>
          </w:tcPr>
          <w:p w14:paraId="2DF1AE28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614EF306" w14:textId="79D17303" w:rsidR="00B60AF1" w:rsidRPr="00124E19" w:rsidRDefault="008318E6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Email invitations to a</w:t>
            </w:r>
            <w:r w:rsidR="00B60AF1"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ppropriate college staff and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faculty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444E32B4" w14:textId="77777777" w:rsidR="00B60AF1" w:rsidRPr="00124E19" w:rsidRDefault="00B60AF1" w:rsidP="00D233D8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Include all faculty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 xml:space="preserve"> in the department or just the faculty in the subdiscipline, depending on the size and scope of your departmental team. </w:t>
            </w:r>
          </w:p>
          <w:p w14:paraId="2BB3054E" w14:textId="406E1ED4" w:rsidR="008318E6" w:rsidRPr="00124E19" w:rsidRDefault="00B60AF1" w:rsidP="00D233D8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C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 xml:space="preserve">onsider inviting the appropriate dean, vice president, and even the president to give them an opportunity to learn more about your work. </w:t>
            </w:r>
          </w:p>
        </w:tc>
        <w:tc>
          <w:tcPr>
            <w:tcW w:w="2283" w:type="dxa"/>
            <w:shd w:val="clear" w:color="auto" w:fill="auto"/>
          </w:tcPr>
          <w:p w14:paraId="0DDF53D6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4B9FEBB1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79E558A1" w14:textId="77777777" w:rsidTr="00D233D8">
        <w:tc>
          <w:tcPr>
            <w:tcW w:w="1182" w:type="dxa"/>
            <w:vMerge/>
          </w:tcPr>
          <w:p w14:paraId="19A5779C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7BEA6745" w14:textId="153828CC" w:rsidR="008318E6" w:rsidRPr="00124E19" w:rsidRDefault="008318E6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Invite faculty from support disciplines like </w:t>
            </w:r>
            <w:r w:rsidR="00030A1F"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m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ath, English, 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and </w:t>
            </w:r>
            <w:r w:rsidR="00030A1F"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s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peech as appropriate. </w:t>
            </w:r>
          </w:p>
        </w:tc>
        <w:tc>
          <w:tcPr>
            <w:tcW w:w="2283" w:type="dxa"/>
            <w:shd w:val="clear" w:color="auto" w:fill="auto"/>
          </w:tcPr>
          <w:p w14:paraId="6A88CCD5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D26F081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43D06051" w14:textId="77777777" w:rsidTr="00D233D8">
        <w:tc>
          <w:tcPr>
            <w:tcW w:w="1182" w:type="dxa"/>
            <w:vMerge/>
          </w:tcPr>
          <w:p w14:paraId="6E861B89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29DB4B23" w14:textId="1901EDB9" w:rsidR="008318E6" w:rsidRPr="00124E19" w:rsidRDefault="008318E6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Secure A/V equipment including a projector. </w:t>
            </w:r>
          </w:p>
        </w:tc>
        <w:tc>
          <w:tcPr>
            <w:tcW w:w="2283" w:type="dxa"/>
            <w:shd w:val="clear" w:color="auto" w:fill="auto"/>
          </w:tcPr>
          <w:p w14:paraId="5CDE34A3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53963086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77A967E3" w14:textId="77777777" w:rsidTr="00D233D8">
        <w:tc>
          <w:tcPr>
            <w:tcW w:w="1182" w:type="dxa"/>
            <w:vMerge/>
          </w:tcPr>
          <w:p w14:paraId="2C0BE2E3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3AAD410B" w14:textId="2681E3D7" w:rsidR="00B60AF1" w:rsidRPr="00124E19" w:rsidRDefault="008318E6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Provide web meeting access to the face-to-face meeting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6E6EF66B" w14:textId="6A3CD466" w:rsidR="00B60AF1" w:rsidRPr="00124E19" w:rsidRDefault="00B60AF1" w:rsidP="00D233D8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T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 xml:space="preserve">hose who cannot attend in person may phone in and/or view the meeting via web. </w:t>
            </w:r>
          </w:p>
          <w:p w14:paraId="5F0BE1AD" w14:textId="085E5CC1" w:rsidR="008318E6" w:rsidRPr="00124E19" w:rsidRDefault="008318E6" w:rsidP="00D233D8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It helps to have screen sharing capabilities to display information for discussion</w:t>
            </w:r>
            <w:r w:rsidR="00030A1F">
              <w:rPr>
                <w:rFonts w:eastAsia="Times New Roman" w:cstheme="minorHAnsi"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030A1F">
              <w:rPr>
                <w:rFonts w:eastAsia="Times New Roman" w:cstheme="minorHAnsi"/>
                <w:sz w:val="22"/>
                <w:szCs w:val="22"/>
              </w:rPr>
              <w:t>M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eeting software such as GoTo Meeting, WebEx, and Zoom have this capability. </w:t>
            </w:r>
          </w:p>
        </w:tc>
        <w:tc>
          <w:tcPr>
            <w:tcW w:w="2283" w:type="dxa"/>
            <w:shd w:val="clear" w:color="auto" w:fill="auto"/>
          </w:tcPr>
          <w:p w14:paraId="65DD8110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7DAD2D22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2DAE8817" w14:textId="77777777" w:rsidTr="00D233D8">
        <w:tc>
          <w:tcPr>
            <w:tcW w:w="1182" w:type="dxa"/>
            <w:vMerge/>
          </w:tcPr>
          <w:p w14:paraId="4B4A3167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78560971" w14:textId="121039B8" w:rsidR="008318E6" w:rsidRPr="00124E19" w:rsidRDefault="008318E6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Secure catering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A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rrange for water, coffee, and meals/snacks. </w:t>
            </w:r>
          </w:p>
        </w:tc>
        <w:tc>
          <w:tcPr>
            <w:tcW w:w="2283" w:type="dxa"/>
            <w:shd w:val="clear" w:color="auto" w:fill="auto"/>
          </w:tcPr>
          <w:p w14:paraId="17B529C4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C100578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25820456" w14:textId="77777777" w:rsidTr="00D233D8">
        <w:tc>
          <w:tcPr>
            <w:tcW w:w="1182" w:type="dxa"/>
            <w:vMerge/>
          </w:tcPr>
          <w:p w14:paraId="2EEFB4A9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33C5E5D5" w14:textId="77777777" w:rsidR="00B60AF1" w:rsidRPr="00124E19" w:rsidRDefault="008318E6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Reconfirm the room reservation and arrange for room set-up. </w:t>
            </w:r>
          </w:p>
          <w:p w14:paraId="3CF27A88" w14:textId="557455BB" w:rsidR="008318E6" w:rsidRPr="00124E19" w:rsidRDefault="008318E6" w:rsidP="00D233D8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Typically, a “U” within a “U” plus a refreshment table and a registration table</w:t>
            </w:r>
            <w:r w:rsidR="00030A1F">
              <w:rPr>
                <w:rFonts w:eastAsia="Times New Roman" w:cstheme="minorHAnsi"/>
                <w:sz w:val="22"/>
                <w:szCs w:val="22"/>
              </w:rPr>
              <w:t xml:space="preserve"> works well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. The inner “U” is for the business representatives, and the outer “U” is for the faculty. </w:t>
            </w:r>
          </w:p>
        </w:tc>
        <w:tc>
          <w:tcPr>
            <w:tcW w:w="2283" w:type="dxa"/>
            <w:shd w:val="clear" w:color="auto" w:fill="auto"/>
          </w:tcPr>
          <w:p w14:paraId="3D5383A8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47EE8C1D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383B51D9" w14:textId="77777777" w:rsidTr="00D233D8">
        <w:tc>
          <w:tcPr>
            <w:tcW w:w="1182" w:type="dxa"/>
            <w:vMerge/>
          </w:tcPr>
          <w:p w14:paraId="590ABE6A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0C37DAED" w14:textId="6925331C" w:rsidR="008318E6" w:rsidRPr="00124E19" w:rsidRDefault="00030A1F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Assign someone to </w:t>
            </w:r>
            <w:r w:rsidR="008318E6"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be the recorder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and</w:t>
            </w:r>
            <w:r w:rsidR="008318E6"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tally votes. </w:t>
            </w:r>
          </w:p>
        </w:tc>
        <w:tc>
          <w:tcPr>
            <w:tcW w:w="2283" w:type="dxa"/>
            <w:shd w:val="clear" w:color="auto" w:fill="auto"/>
          </w:tcPr>
          <w:p w14:paraId="55D67795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FB685E4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3AC3F4ED" w14:textId="77777777" w:rsidTr="00D233D8">
        <w:tc>
          <w:tcPr>
            <w:tcW w:w="1182" w:type="dxa"/>
            <w:vMerge/>
          </w:tcPr>
          <w:p w14:paraId="380E8416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57952B33" w14:textId="71B1CCE3" w:rsidR="00B60AF1" w:rsidRPr="00124E19" w:rsidRDefault="00030A1F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Assign someone to take minutes</w:t>
            </w:r>
            <w:r w:rsidR="008318E6"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1FEE0E12" w14:textId="398154BA" w:rsidR="008318E6" w:rsidRPr="00124E19" w:rsidRDefault="008318E6" w:rsidP="00D233D8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This individual can also staff the registration table but cannot be the recorder.</w:t>
            </w:r>
          </w:p>
        </w:tc>
        <w:tc>
          <w:tcPr>
            <w:tcW w:w="2283" w:type="dxa"/>
            <w:shd w:val="clear" w:color="auto" w:fill="auto"/>
          </w:tcPr>
          <w:p w14:paraId="0A9E865C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7E952546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61B857B7" w14:textId="77777777" w:rsidTr="00D233D8">
        <w:tc>
          <w:tcPr>
            <w:tcW w:w="1182" w:type="dxa"/>
            <w:vMerge/>
          </w:tcPr>
          <w:p w14:paraId="4449A47E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2875280E" w14:textId="4D0E0744" w:rsidR="00B60AF1" w:rsidRPr="00124E19" w:rsidRDefault="008318E6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Arrange for the meeting to be recorded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58384605" w14:textId="54A2538E" w:rsidR="008318E6" w:rsidRPr="00124E19" w:rsidRDefault="00B60AF1" w:rsidP="00D233D8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This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 xml:space="preserve"> can be very helpful for producing</w:t>
            </w:r>
            <w:r w:rsidR="00C743FD">
              <w:rPr>
                <w:rFonts w:eastAsia="Times New Roman" w:cstheme="minorHAnsi"/>
                <w:sz w:val="22"/>
                <w:szCs w:val="22"/>
              </w:rPr>
              <w:t xml:space="preserve"> and </w:t>
            </w:r>
            <w:r w:rsidR="008318E6" w:rsidRPr="00124E19">
              <w:rPr>
                <w:rFonts w:eastAsia="Times New Roman" w:cstheme="minorHAnsi"/>
                <w:sz w:val="22"/>
                <w:szCs w:val="22"/>
              </w:rPr>
              <w:t xml:space="preserve">clarifying minutes. </w:t>
            </w:r>
          </w:p>
        </w:tc>
        <w:tc>
          <w:tcPr>
            <w:tcW w:w="2283" w:type="dxa"/>
            <w:shd w:val="clear" w:color="auto" w:fill="auto"/>
          </w:tcPr>
          <w:p w14:paraId="01E31C44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0C00625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401B4D4E" w14:textId="77777777" w:rsidTr="00D233D8">
        <w:tc>
          <w:tcPr>
            <w:tcW w:w="1182" w:type="dxa"/>
            <w:vMerge w:val="restart"/>
            <w:vAlign w:val="center"/>
          </w:tcPr>
          <w:p w14:paraId="5C8E3695" w14:textId="4C782B8B" w:rsidR="008318E6" w:rsidRPr="00124E19" w:rsidRDefault="008318E6" w:rsidP="00D233D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4E19">
              <w:rPr>
                <w:rFonts w:cstheme="minorHAnsi"/>
                <w:b/>
                <w:bCs/>
                <w:sz w:val="22"/>
                <w:szCs w:val="22"/>
              </w:rPr>
              <w:t>2 Weeks Prior to Meeting</w:t>
            </w:r>
          </w:p>
        </w:tc>
        <w:tc>
          <w:tcPr>
            <w:tcW w:w="8542" w:type="dxa"/>
            <w:shd w:val="clear" w:color="auto" w:fill="auto"/>
          </w:tcPr>
          <w:p w14:paraId="56D0C838" w14:textId="0B7D9BBC" w:rsidR="008318E6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Tabulate the RSVPs. </w:t>
            </w:r>
          </w:p>
        </w:tc>
        <w:tc>
          <w:tcPr>
            <w:tcW w:w="2283" w:type="dxa"/>
            <w:shd w:val="clear" w:color="auto" w:fill="auto"/>
          </w:tcPr>
          <w:p w14:paraId="229E013C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22A21C10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186BE0E2" w14:textId="77777777" w:rsidTr="00D233D8">
        <w:tc>
          <w:tcPr>
            <w:tcW w:w="1182" w:type="dxa"/>
            <w:vMerge/>
          </w:tcPr>
          <w:p w14:paraId="62876980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546C7DE5" w14:textId="77777777" w:rsidR="008318E6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Call those who have not yet RSVP’d to promote the event and get responses. </w:t>
            </w:r>
          </w:p>
          <w:p w14:paraId="61269A19" w14:textId="63E49549" w:rsidR="00B60AF1" w:rsidRPr="00124E19" w:rsidRDefault="00B60AF1" w:rsidP="00D233D8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Make an effort to secure at least 15</w:t>
            </w:r>
            <w:r w:rsidR="00030A1F">
              <w:rPr>
                <w:rFonts w:eastAsia="Times New Roman" w:cstheme="minorHAnsi"/>
                <w:sz w:val="22"/>
                <w:szCs w:val="22"/>
              </w:rPr>
              <w:t>–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20 positive RSVPs. </w:t>
            </w:r>
          </w:p>
          <w:p w14:paraId="7FE73D12" w14:textId="3A96C98A" w:rsidR="00B60AF1" w:rsidRPr="00124E19" w:rsidRDefault="00B60AF1" w:rsidP="00D233D8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It is typical for as many as half of those responding positively to have something come up that prevents them from attending.</w:t>
            </w:r>
          </w:p>
        </w:tc>
        <w:tc>
          <w:tcPr>
            <w:tcW w:w="2283" w:type="dxa"/>
            <w:shd w:val="clear" w:color="auto" w:fill="auto"/>
          </w:tcPr>
          <w:p w14:paraId="651ED91E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6B7C3E38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256E5271" w14:textId="77777777" w:rsidTr="00D233D8">
        <w:tc>
          <w:tcPr>
            <w:tcW w:w="1182" w:type="dxa"/>
            <w:vMerge/>
          </w:tcPr>
          <w:p w14:paraId="51D604F7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1A895133" w14:textId="53400DF9" w:rsidR="008318E6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Ensure the KSA list has been finalized and reviewed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83" w:type="dxa"/>
            <w:shd w:val="clear" w:color="auto" w:fill="auto"/>
          </w:tcPr>
          <w:p w14:paraId="20FCC05C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B6C510E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60AF1" w:rsidRPr="00124E19" w14:paraId="72033C4A" w14:textId="77777777" w:rsidTr="00D233D8">
        <w:tc>
          <w:tcPr>
            <w:tcW w:w="1182" w:type="dxa"/>
            <w:vMerge/>
          </w:tcPr>
          <w:p w14:paraId="0FDCF508" w14:textId="77777777" w:rsidR="00B60AF1" w:rsidRPr="00124E19" w:rsidRDefault="00B60AF1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2AB0F1A6" w14:textId="2C71DAD0" w:rsidR="00B60AF1" w:rsidRPr="00124E19" w:rsidRDefault="00B60AF1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Import KSAs into a spreadsheet that will tally the votes during the meeting.</w:t>
            </w:r>
          </w:p>
        </w:tc>
        <w:tc>
          <w:tcPr>
            <w:tcW w:w="2283" w:type="dxa"/>
            <w:shd w:val="clear" w:color="auto" w:fill="auto"/>
          </w:tcPr>
          <w:p w14:paraId="61333A8E" w14:textId="77777777" w:rsidR="00B60AF1" w:rsidRPr="00124E19" w:rsidRDefault="00B60AF1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55A3DD8" w14:textId="77777777" w:rsidR="00B60AF1" w:rsidRPr="00124E19" w:rsidRDefault="00B60AF1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1D5B1DD4" w14:textId="77777777" w:rsidTr="00D233D8">
        <w:tc>
          <w:tcPr>
            <w:tcW w:w="1182" w:type="dxa"/>
            <w:vMerge/>
          </w:tcPr>
          <w:p w14:paraId="0B2BC442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2914DA97" w14:textId="19A70D27" w:rsidR="008318E6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Test the A/V and web-meeting equipment and software, as applicable. </w:t>
            </w:r>
          </w:p>
        </w:tc>
        <w:tc>
          <w:tcPr>
            <w:tcW w:w="2283" w:type="dxa"/>
            <w:shd w:val="clear" w:color="auto" w:fill="auto"/>
          </w:tcPr>
          <w:p w14:paraId="201298B1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4787CDF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7EE14F5D" w14:textId="77777777" w:rsidTr="00D233D8">
        <w:tc>
          <w:tcPr>
            <w:tcW w:w="1182" w:type="dxa"/>
            <w:vMerge/>
          </w:tcPr>
          <w:p w14:paraId="5069EB8A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457DA6E5" w14:textId="77777777" w:rsidR="009011F7" w:rsidRPr="00124E19" w:rsidRDefault="009011F7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Prepare for the Faculty Cross-Reference Meeting that will follow the KSA meeting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: </w:t>
            </w:r>
          </w:p>
          <w:p w14:paraId="00788938" w14:textId="7EFA2548" w:rsidR="009011F7" w:rsidRPr="00124E19" w:rsidRDefault="009011F7" w:rsidP="00D233D8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Determine </w:t>
            </w:r>
            <w:r w:rsidR="00030A1F">
              <w:rPr>
                <w:rFonts w:eastAsia="Times New Roman" w:cstheme="minorHAnsi"/>
                <w:sz w:val="22"/>
                <w:szCs w:val="22"/>
              </w:rPr>
              <w:t xml:space="preserve">the 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date, time, and room for meeting. </w:t>
            </w:r>
          </w:p>
          <w:p w14:paraId="2B34DDA5" w14:textId="77777777" w:rsidR="009011F7" w:rsidRPr="00124E19" w:rsidRDefault="009011F7" w:rsidP="00D233D8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Invite faculty via calendar appointment. </w:t>
            </w:r>
          </w:p>
          <w:p w14:paraId="2627D48B" w14:textId="26762008" w:rsidR="009011F7" w:rsidRPr="00124E19" w:rsidRDefault="009011F7" w:rsidP="00D233D8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Working with faculty, identify courses that are or may be included in </w:t>
            </w:r>
            <w:r w:rsidR="00030A1F">
              <w:rPr>
                <w:rFonts w:eastAsia="Times New Roman" w:cstheme="minorHAnsi"/>
                <w:sz w:val="22"/>
                <w:szCs w:val="22"/>
              </w:rPr>
              <w:t xml:space="preserve">the 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>targeted</w:t>
            </w:r>
            <w:r w:rsidR="00B60AF1"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certificate/degree. </w:t>
            </w:r>
          </w:p>
          <w:p w14:paraId="0A7DE45A" w14:textId="50A6C175" w:rsidR="008318E6" w:rsidRPr="00124E19" w:rsidRDefault="009011F7" w:rsidP="00D233D8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Input course names or numbers into the KSA spreadsheet on the right side</w:t>
            </w:r>
            <w:r w:rsidR="00030A1F">
              <w:rPr>
                <w:rFonts w:eastAsia="Times New Roman" w:cstheme="minorHAnsi"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(</w:t>
            </w:r>
            <w:r w:rsidR="00030A1F" w:rsidRPr="00124E19">
              <w:rPr>
                <w:rFonts w:eastAsia="Times New Roman" w:cstheme="minorHAnsi"/>
                <w:sz w:val="22"/>
                <w:szCs w:val="22"/>
              </w:rPr>
              <w:t>H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>ide these columns during the KSA meeting</w:t>
            </w:r>
            <w:r w:rsidR="00030A1F">
              <w:rPr>
                <w:rFonts w:eastAsia="Times New Roman" w:cstheme="minorHAnsi"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2283" w:type="dxa"/>
            <w:shd w:val="clear" w:color="auto" w:fill="auto"/>
          </w:tcPr>
          <w:p w14:paraId="1AAE14A8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235B4135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318E6" w:rsidRPr="00124E19" w14:paraId="21AED396" w14:textId="77777777" w:rsidTr="00D233D8">
        <w:tc>
          <w:tcPr>
            <w:tcW w:w="1182" w:type="dxa"/>
            <w:vMerge/>
          </w:tcPr>
          <w:p w14:paraId="60F8B419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4021FF9E" w14:textId="62F9D289" w:rsidR="008318E6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Finish any remaining tasks from the Week 3 list. </w:t>
            </w:r>
          </w:p>
        </w:tc>
        <w:tc>
          <w:tcPr>
            <w:tcW w:w="2283" w:type="dxa"/>
            <w:shd w:val="clear" w:color="auto" w:fill="auto"/>
          </w:tcPr>
          <w:p w14:paraId="735836BF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A39423D" w14:textId="77777777" w:rsidR="008318E6" w:rsidRPr="00124E19" w:rsidRDefault="008318E6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011F7" w:rsidRPr="00124E19" w14:paraId="18873DA1" w14:textId="77777777" w:rsidTr="00D233D8">
        <w:tc>
          <w:tcPr>
            <w:tcW w:w="1182" w:type="dxa"/>
            <w:vMerge w:val="restart"/>
            <w:vAlign w:val="center"/>
          </w:tcPr>
          <w:p w14:paraId="2854887A" w14:textId="7D3E6F36" w:rsidR="009011F7" w:rsidRPr="00124E19" w:rsidRDefault="009011F7" w:rsidP="00D233D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4E19">
              <w:rPr>
                <w:rFonts w:cstheme="minorHAnsi"/>
                <w:b/>
                <w:bCs/>
                <w:sz w:val="22"/>
                <w:szCs w:val="22"/>
              </w:rPr>
              <w:t>1 Week Prior to Meeting</w:t>
            </w:r>
          </w:p>
        </w:tc>
        <w:tc>
          <w:tcPr>
            <w:tcW w:w="8542" w:type="dxa"/>
            <w:shd w:val="clear" w:color="auto" w:fill="D9D9D9" w:themeFill="background1" w:themeFillShade="D9"/>
          </w:tcPr>
          <w:p w14:paraId="1ADBAEE5" w14:textId="285891C7" w:rsidR="00B60AF1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Send reminder email /calendar invitations to all who were invited to the KSA meeting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44DABBF2" w14:textId="77777777" w:rsidR="00B60AF1" w:rsidRPr="00124E19" w:rsidRDefault="00B60AF1" w:rsidP="00D233D8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A</w:t>
            </w:r>
            <w:r w:rsidR="009011F7" w:rsidRPr="00124E19">
              <w:rPr>
                <w:rFonts w:eastAsia="Times New Roman" w:cstheme="minorHAnsi"/>
                <w:sz w:val="22"/>
                <w:szCs w:val="22"/>
              </w:rPr>
              <w:t xml:space="preserve">sk those who have not RSVP’d to do so (includes faculty). </w:t>
            </w:r>
          </w:p>
          <w:p w14:paraId="4E04752E" w14:textId="0BA64213" w:rsidR="009011F7" w:rsidRPr="00124E19" w:rsidRDefault="009011F7" w:rsidP="00D233D8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Include </w:t>
            </w:r>
            <w:r w:rsidR="00030A1F">
              <w:rPr>
                <w:rFonts w:eastAsia="Times New Roman" w:cstheme="minorHAnsi"/>
                <w:sz w:val="22"/>
                <w:szCs w:val="22"/>
              </w:rPr>
              <w:t xml:space="preserve">a 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campus map and parking instructions along with directions to the room and a PDF of the original invite. </w:t>
            </w:r>
          </w:p>
        </w:tc>
        <w:tc>
          <w:tcPr>
            <w:tcW w:w="2283" w:type="dxa"/>
            <w:shd w:val="clear" w:color="auto" w:fill="auto"/>
          </w:tcPr>
          <w:p w14:paraId="1C103CC8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5F87AAE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011F7" w:rsidRPr="00124E19" w14:paraId="309988DD" w14:textId="77777777" w:rsidTr="00D233D8">
        <w:tc>
          <w:tcPr>
            <w:tcW w:w="1182" w:type="dxa"/>
            <w:vMerge/>
          </w:tcPr>
          <w:p w14:paraId="2D1DE8D2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1A319577" w14:textId="04418A34" w:rsidR="00AE1C65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Verify catering is arranged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254FD805" w14:textId="615FA250" w:rsidR="00AE1C65" w:rsidRPr="00124E19" w:rsidRDefault="00AE1C65" w:rsidP="00D233D8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C</w:t>
            </w:r>
            <w:r w:rsidR="009011F7" w:rsidRPr="00124E19">
              <w:rPr>
                <w:rFonts w:eastAsia="Times New Roman" w:cstheme="minorHAnsi"/>
                <w:sz w:val="22"/>
                <w:szCs w:val="22"/>
              </w:rPr>
              <w:t>onfirm headcount</w:t>
            </w:r>
            <w:r w:rsidR="00030A1F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6F797D94" w14:textId="031EF869" w:rsidR="009011F7" w:rsidRPr="00124E19" w:rsidRDefault="00AE1C65" w:rsidP="00D233D8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E</w:t>
            </w:r>
            <w:r w:rsidR="009011F7" w:rsidRPr="00124E19">
              <w:rPr>
                <w:rFonts w:eastAsia="Times New Roman" w:cstheme="minorHAnsi"/>
                <w:sz w:val="22"/>
                <w:szCs w:val="22"/>
              </w:rPr>
              <w:t xml:space="preserve">nsure delivery aligns with your meeting schedule. </w:t>
            </w:r>
          </w:p>
        </w:tc>
        <w:tc>
          <w:tcPr>
            <w:tcW w:w="2283" w:type="dxa"/>
            <w:shd w:val="clear" w:color="auto" w:fill="auto"/>
          </w:tcPr>
          <w:p w14:paraId="22D386EF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27EC5585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011F7" w:rsidRPr="00124E19" w14:paraId="42D32666" w14:textId="77777777" w:rsidTr="00D233D8">
        <w:tc>
          <w:tcPr>
            <w:tcW w:w="1182" w:type="dxa"/>
            <w:vMerge/>
          </w:tcPr>
          <w:p w14:paraId="70DC4A5B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2C12484E" w14:textId="77777777" w:rsidR="00AE1C65" w:rsidRPr="00124E19" w:rsidRDefault="009011F7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Print KSA voting spreadsheets for everyone attending the meeting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. </w:t>
            </w:r>
          </w:p>
          <w:p w14:paraId="5F5E52E0" w14:textId="77777777" w:rsidR="00AE1C65" w:rsidRPr="00124E19" w:rsidRDefault="009011F7" w:rsidP="00D233D8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DO NOT email the spreadsheet in advance or to those not attending because the discussion during the KSA process is just as important as the voting. </w:t>
            </w:r>
          </w:p>
          <w:p w14:paraId="4E1D8AA8" w14:textId="6D40D05F" w:rsidR="009011F7" w:rsidRPr="00124E19" w:rsidRDefault="009011F7" w:rsidP="00D233D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Those who receive the spreadsheet in advance often fill in and return</w:t>
            </w:r>
            <w:r w:rsidR="003E613D" w:rsidRPr="00124E19">
              <w:rPr>
                <w:rFonts w:eastAsia="Times New Roman" w:cstheme="minorHAnsi"/>
                <w:sz w:val="22"/>
                <w:szCs w:val="22"/>
              </w:rPr>
              <w:t xml:space="preserve"> them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, skipping the discussion. </w:t>
            </w:r>
          </w:p>
        </w:tc>
        <w:tc>
          <w:tcPr>
            <w:tcW w:w="2283" w:type="dxa"/>
            <w:shd w:val="clear" w:color="auto" w:fill="auto"/>
          </w:tcPr>
          <w:p w14:paraId="5E5D23C6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36324D7B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011F7" w:rsidRPr="00124E19" w14:paraId="67BCA62B" w14:textId="77777777" w:rsidTr="00D233D8">
        <w:tc>
          <w:tcPr>
            <w:tcW w:w="1182" w:type="dxa"/>
            <w:vMerge/>
          </w:tcPr>
          <w:p w14:paraId="6E906C14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358F2598" w14:textId="2044E451" w:rsidR="009011F7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Prepare and print sign-in sheet for BILT and faculty. </w:t>
            </w:r>
          </w:p>
        </w:tc>
        <w:tc>
          <w:tcPr>
            <w:tcW w:w="2283" w:type="dxa"/>
            <w:shd w:val="clear" w:color="auto" w:fill="auto"/>
          </w:tcPr>
          <w:p w14:paraId="4FA1F908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3DB8652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011F7" w:rsidRPr="00124E19" w14:paraId="4778048D" w14:textId="77777777" w:rsidTr="00D233D8">
        <w:tc>
          <w:tcPr>
            <w:tcW w:w="1182" w:type="dxa"/>
            <w:vMerge/>
          </w:tcPr>
          <w:p w14:paraId="65DAAD51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1137F763" w14:textId="3D0C68ED" w:rsidR="009011F7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Ensure recorder and minute taker are confirmed to attend. </w:t>
            </w:r>
          </w:p>
        </w:tc>
        <w:tc>
          <w:tcPr>
            <w:tcW w:w="2283" w:type="dxa"/>
            <w:shd w:val="clear" w:color="auto" w:fill="auto"/>
          </w:tcPr>
          <w:p w14:paraId="2B1A4737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2A2ACFF0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011F7" w:rsidRPr="00124E19" w14:paraId="11AC0B93" w14:textId="77777777" w:rsidTr="00D233D8">
        <w:tc>
          <w:tcPr>
            <w:tcW w:w="1182" w:type="dxa"/>
            <w:vMerge/>
          </w:tcPr>
          <w:p w14:paraId="28FAA7D5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33055E03" w14:textId="3C9E81A1" w:rsidR="009011F7" w:rsidRPr="00124E19" w:rsidRDefault="009011F7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Finish any tasks left from previous weeks. </w:t>
            </w:r>
          </w:p>
        </w:tc>
        <w:tc>
          <w:tcPr>
            <w:tcW w:w="2283" w:type="dxa"/>
            <w:shd w:val="clear" w:color="auto" w:fill="auto"/>
          </w:tcPr>
          <w:p w14:paraId="6FF46570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DE47D6A" w14:textId="77777777" w:rsidR="009011F7" w:rsidRPr="00124E19" w:rsidRDefault="009011F7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599E8889" w14:textId="77777777" w:rsidTr="00D233D8">
        <w:tc>
          <w:tcPr>
            <w:tcW w:w="1182" w:type="dxa"/>
            <w:vMerge w:val="restart"/>
            <w:vAlign w:val="center"/>
          </w:tcPr>
          <w:p w14:paraId="5B55F845" w14:textId="4391612B" w:rsidR="00643DF5" w:rsidRPr="00124E19" w:rsidRDefault="00643DF5" w:rsidP="00D233D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4E19">
              <w:rPr>
                <w:rFonts w:cstheme="minorHAnsi"/>
                <w:b/>
                <w:bCs/>
                <w:sz w:val="22"/>
                <w:szCs w:val="22"/>
              </w:rPr>
              <w:t>2 Days Prior to Meeting</w:t>
            </w:r>
          </w:p>
        </w:tc>
        <w:tc>
          <w:tcPr>
            <w:tcW w:w="8542" w:type="dxa"/>
            <w:shd w:val="clear" w:color="auto" w:fill="D9D9D9" w:themeFill="background1" w:themeFillShade="D9"/>
          </w:tcPr>
          <w:p w14:paraId="0C22490F" w14:textId="3E4F1319" w:rsidR="00643DF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Send another email reminder with map. </w:t>
            </w:r>
          </w:p>
        </w:tc>
        <w:tc>
          <w:tcPr>
            <w:tcW w:w="2283" w:type="dxa"/>
            <w:shd w:val="clear" w:color="auto" w:fill="auto"/>
          </w:tcPr>
          <w:p w14:paraId="1A597DB2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7637E6CF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3CF339F4" w14:textId="77777777" w:rsidTr="00D233D8">
        <w:tc>
          <w:tcPr>
            <w:tcW w:w="1182" w:type="dxa"/>
            <w:vMerge/>
          </w:tcPr>
          <w:p w14:paraId="577F34ED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461E43A9" w14:textId="2C858D21" w:rsidR="00643DF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Reconfirm A/V and catering. </w:t>
            </w:r>
          </w:p>
        </w:tc>
        <w:tc>
          <w:tcPr>
            <w:tcW w:w="2283" w:type="dxa"/>
            <w:shd w:val="clear" w:color="auto" w:fill="auto"/>
          </w:tcPr>
          <w:p w14:paraId="121682E3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4A805CD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326C6C50" w14:textId="77777777" w:rsidTr="00D233D8">
        <w:tc>
          <w:tcPr>
            <w:tcW w:w="1182" w:type="dxa"/>
            <w:vMerge/>
          </w:tcPr>
          <w:p w14:paraId="3B7D61B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5E2B5AA1" w14:textId="2CE2C476" w:rsidR="00AE1C6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Prepare table tents for all attending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01C9EC15" w14:textId="12979DD7" w:rsidR="00AE1C65" w:rsidRPr="00124E19" w:rsidRDefault="00AE1C65" w:rsidP="00D233D8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I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>ncluding faculty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and college staff</w:t>
            </w:r>
            <w:r w:rsidR="00030A1F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541A65CC" w14:textId="5FA93F3F" w:rsidR="00643DF5" w:rsidRPr="00124E19" w:rsidRDefault="00AE1C65" w:rsidP="00D233D8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P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 xml:space="preserve">repare some blanks as well for those who show up without </w:t>
            </w:r>
            <w:r w:rsidR="00030A1F">
              <w:rPr>
                <w:rFonts w:eastAsia="Times New Roman" w:cstheme="minorHAnsi"/>
                <w:sz w:val="22"/>
                <w:szCs w:val="22"/>
              </w:rPr>
              <w:t xml:space="preserve">having 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>RSVP</w:t>
            </w:r>
            <w:r w:rsidR="00030A1F">
              <w:rPr>
                <w:rFonts w:eastAsia="Times New Roman" w:cstheme="minorHAnsi"/>
                <w:sz w:val="22"/>
                <w:szCs w:val="22"/>
              </w:rPr>
              <w:t>’d.</w:t>
            </w:r>
          </w:p>
        </w:tc>
        <w:tc>
          <w:tcPr>
            <w:tcW w:w="2283" w:type="dxa"/>
            <w:shd w:val="clear" w:color="auto" w:fill="auto"/>
          </w:tcPr>
          <w:p w14:paraId="13C0256B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4D68395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0B590054" w14:textId="77777777" w:rsidTr="00D233D8">
        <w:tc>
          <w:tcPr>
            <w:tcW w:w="1182" w:type="dxa"/>
            <w:vMerge/>
          </w:tcPr>
          <w:p w14:paraId="480CDEA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79D3AD7F" w14:textId="64C030B6" w:rsidR="00AE1C6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030A1F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Load 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the 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KSA spreadsheet on the recorder’s laptop</w:t>
            </w:r>
            <w:r w:rsidR="00030A1F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30C67068" w14:textId="1168655F" w:rsidR="00643DF5" w:rsidRPr="00124E19" w:rsidRDefault="00AE1C65" w:rsidP="00D233D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C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 xml:space="preserve">onnect this laptop to the projector and use it for screen-sharing for the web meeting so BILT members can see the calculated averages. </w:t>
            </w:r>
          </w:p>
        </w:tc>
        <w:tc>
          <w:tcPr>
            <w:tcW w:w="2283" w:type="dxa"/>
            <w:shd w:val="clear" w:color="auto" w:fill="auto"/>
          </w:tcPr>
          <w:p w14:paraId="47D3010D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4DC1D34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2AE06931" w14:textId="77777777" w:rsidTr="00D233D8">
        <w:tc>
          <w:tcPr>
            <w:tcW w:w="1182" w:type="dxa"/>
            <w:vMerge/>
          </w:tcPr>
          <w:p w14:paraId="78CEA7B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2B04E21C" w14:textId="162F9821" w:rsidR="00643DF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Load </w:t>
            </w:r>
            <w:r w:rsidR="00DC0812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the 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KSA meeting introductory presentation and voting spreadsheet onto facilitator’s laptop. </w:t>
            </w:r>
          </w:p>
        </w:tc>
        <w:tc>
          <w:tcPr>
            <w:tcW w:w="2283" w:type="dxa"/>
            <w:shd w:val="clear" w:color="auto" w:fill="auto"/>
          </w:tcPr>
          <w:p w14:paraId="756322B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77379873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18A949F5" w14:textId="77777777" w:rsidTr="00D233D8">
        <w:tc>
          <w:tcPr>
            <w:tcW w:w="1182" w:type="dxa"/>
            <w:vMerge w:val="restart"/>
            <w:vAlign w:val="center"/>
          </w:tcPr>
          <w:p w14:paraId="320626C8" w14:textId="7738D15D" w:rsidR="00643DF5" w:rsidRPr="00124E19" w:rsidRDefault="00643DF5" w:rsidP="00D233D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4E19">
              <w:rPr>
                <w:rFonts w:cstheme="minorHAnsi"/>
                <w:b/>
                <w:bCs/>
                <w:sz w:val="22"/>
                <w:szCs w:val="22"/>
              </w:rPr>
              <w:t>Meeting Day</w:t>
            </w:r>
          </w:p>
        </w:tc>
        <w:tc>
          <w:tcPr>
            <w:tcW w:w="8542" w:type="dxa"/>
            <w:shd w:val="clear" w:color="auto" w:fill="auto"/>
          </w:tcPr>
          <w:p w14:paraId="1853D93C" w14:textId="3AEBE5EE" w:rsidR="00AE1C6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Send final email reminder</w:t>
            </w:r>
            <w:r w:rsidR="00DC0812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DDA7874" w14:textId="776407F3" w:rsidR="00AE1C65" w:rsidRPr="0062067A" w:rsidRDefault="00AE1C65" w:rsidP="0062067A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2"/>
                <w:szCs w:val="22"/>
              </w:rPr>
            </w:pPr>
            <w:r w:rsidRPr="0062067A">
              <w:rPr>
                <w:rFonts w:eastAsia="Times New Roman" w:cstheme="minorHAnsi"/>
                <w:sz w:val="22"/>
                <w:szCs w:val="22"/>
              </w:rPr>
              <w:t>If the meeting is at night</w:t>
            </w:r>
            <w:r w:rsidR="00DC0812" w:rsidRPr="0062067A">
              <w:rPr>
                <w:rFonts w:eastAsia="Times New Roman" w:cstheme="minorHAnsi"/>
                <w:sz w:val="22"/>
                <w:szCs w:val="22"/>
              </w:rPr>
              <w:t>,</w:t>
            </w:r>
            <w:r w:rsidRPr="0062067A">
              <w:rPr>
                <w:rFonts w:eastAsia="Times New Roman" w:cstheme="minorHAnsi"/>
                <w:sz w:val="22"/>
                <w:szCs w:val="22"/>
              </w:rPr>
              <w:t xml:space="preserve"> send e</w:t>
            </w:r>
            <w:r w:rsidR="00643DF5" w:rsidRPr="0062067A">
              <w:rPr>
                <w:rFonts w:eastAsia="Times New Roman" w:cstheme="minorHAnsi"/>
                <w:sz w:val="22"/>
                <w:szCs w:val="22"/>
              </w:rPr>
              <w:t>arly on the day of the meeting</w:t>
            </w:r>
            <w:r w:rsidR="00DC0812" w:rsidRPr="0062067A">
              <w:rPr>
                <w:rFonts w:eastAsia="Times New Roman" w:cstheme="minorHAnsi"/>
                <w:sz w:val="22"/>
                <w:szCs w:val="22"/>
              </w:rPr>
              <w:t>.</w:t>
            </w:r>
            <w:r w:rsidR="00643DF5" w:rsidRPr="0062067A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  <w:p w14:paraId="310AA7D7" w14:textId="7F901DAC" w:rsidR="00643DF5" w:rsidRPr="00124E19" w:rsidRDefault="00AE1C65" w:rsidP="0062067A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62067A">
              <w:rPr>
                <w:rFonts w:eastAsia="Times New Roman" w:cstheme="minorHAnsi"/>
                <w:sz w:val="22"/>
                <w:szCs w:val="22"/>
              </w:rPr>
              <w:t>If the meeting is in the morning</w:t>
            </w:r>
            <w:r w:rsidR="0062067A">
              <w:rPr>
                <w:rFonts w:eastAsia="Times New Roman" w:cstheme="minorHAnsi"/>
                <w:sz w:val="22"/>
                <w:szCs w:val="22"/>
              </w:rPr>
              <w:t>,</w:t>
            </w:r>
            <w:r w:rsidRPr="0062067A">
              <w:rPr>
                <w:rFonts w:eastAsia="Times New Roman" w:cstheme="minorHAnsi"/>
                <w:sz w:val="22"/>
                <w:szCs w:val="22"/>
              </w:rPr>
              <w:t xml:space="preserve"> send </w:t>
            </w:r>
            <w:r w:rsidR="00643DF5" w:rsidRPr="0062067A">
              <w:rPr>
                <w:rFonts w:eastAsia="Times New Roman" w:cstheme="minorHAnsi"/>
                <w:sz w:val="22"/>
                <w:szCs w:val="22"/>
              </w:rPr>
              <w:t>the afternoon before</w:t>
            </w:r>
            <w:r w:rsidR="00DC0812" w:rsidRPr="0062067A">
              <w:rPr>
                <w:rFonts w:eastAsia="Times New Roman" w:cstheme="minorHAnsi"/>
                <w:sz w:val="22"/>
                <w:szCs w:val="22"/>
              </w:rPr>
              <w:t>.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</w:tcPr>
          <w:p w14:paraId="00D5AD24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205FDCE0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2559EA64" w14:textId="77777777" w:rsidTr="00D233D8">
        <w:tc>
          <w:tcPr>
            <w:tcW w:w="1182" w:type="dxa"/>
            <w:vMerge/>
          </w:tcPr>
          <w:p w14:paraId="1273CB4B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7F4AA84E" w14:textId="590300E8" w:rsidR="00643DF5" w:rsidRPr="00124E19" w:rsidRDefault="00643DF5" w:rsidP="00D233D8">
            <w:p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Arrive early to ensure everything is set up properly</w:t>
            </w:r>
            <w:r w:rsidRPr="00DC0812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  <w:r w:rsidRPr="00124E19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</w:tcPr>
          <w:p w14:paraId="6E27A1AF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1729F67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1A518843" w14:textId="77777777" w:rsidTr="00D233D8">
        <w:tc>
          <w:tcPr>
            <w:tcW w:w="1182" w:type="dxa"/>
            <w:vMerge/>
          </w:tcPr>
          <w:p w14:paraId="0F484B9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7C5147E5" w14:textId="56CF535B" w:rsidR="00AE1C6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Set up registration table</w:t>
            </w:r>
            <w:r w:rsidR="00DC0812">
              <w:rPr>
                <w:rFonts w:eastAsia="Times New Roman" w:cstheme="minorHAnsi"/>
                <w:b/>
                <w:bCs/>
                <w:sz w:val="22"/>
                <w:szCs w:val="22"/>
              </w:rPr>
              <w:t>.</w:t>
            </w:r>
          </w:p>
          <w:p w14:paraId="37393179" w14:textId="77777777" w:rsidR="00AE1C65" w:rsidRPr="00124E19" w:rsidRDefault="00AE1C65" w:rsidP="00D233D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S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>ign-in sheet</w:t>
            </w:r>
          </w:p>
          <w:p w14:paraId="4F125978" w14:textId="77777777" w:rsidR="00AE1C65" w:rsidRPr="00124E19" w:rsidRDefault="00AE1C65" w:rsidP="00D233D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N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>ame tents</w:t>
            </w:r>
          </w:p>
          <w:p w14:paraId="093FD8A1" w14:textId="5363C878" w:rsidR="00AE1C65" w:rsidRPr="00124E19" w:rsidRDefault="00AE1C65" w:rsidP="00D233D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I</w:t>
            </w:r>
            <w:r w:rsidR="00643DF5" w:rsidRPr="00124E19">
              <w:rPr>
                <w:rFonts w:eastAsia="Times New Roman" w:cstheme="minorHAnsi"/>
                <w:sz w:val="22"/>
                <w:szCs w:val="22"/>
              </w:rPr>
              <w:t xml:space="preserve">nformation about the college/program </w:t>
            </w:r>
          </w:p>
          <w:p w14:paraId="63888312" w14:textId="5CA6E22E" w:rsidR="00643DF5" w:rsidRPr="00124E19" w:rsidRDefault="00643DF5" w:rsidP="00D233D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 xml:space="preserve">Do not share existing course patterns for certifications and degrees so as to not influence the discussion. </w:t>
            </w:r>
          </w:p>
        </w:tc>
        <w:tc>
          <w:tcPr>
            <w:tcW w:w="2283" w:type="dxa"/>
            <w:shd w:val="clear" w:color="auto" w:fill="auto"/>
          </w:tcPr>
          <w:p w14:paraId="0719319E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6C91395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15C7D374" w14:textId="77777777" w:rsidTr="00D233D8">
        <w:tc>
          <w:tcPr>
            <w:tcW w:w="1182" w:type="dxa"/>
            <w:vMerge/>
          </w:tcPr>
          <w:p w14:paraId="26AE3220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03C5ACED" w14:textId="20BA52FD" w:rsidR="00643DF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Test the equipment set-up including A/V and online access (if included). </w:t>
            </w:r>
          </w:p>
        </w:tc>
        <w:tc>
          <w:tcPr>
            <w:tcW w:w="2283" w:type="dxa"/>
            <w:shd w:val="clear" w:color="auto" w:fill="auto"/>
          </w:tcPr>
          <w:p w14:paraId="5187B585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5E4B9CB6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3BE942D9" w14:textId="77777777" w:rsidTr="00D233D8">
        <w:tc>
          <w:tcPr>
            <w:tcW w:w="1182" w:type="dxa"/>
            <w:vMerge/>
          </w:tcPr>
          <w:p w14:paraId="5E93D577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auto"/>
          </w:tcPr>
          <w:p w14:paraId="6871129D" w14:textId="638EAC86" w:rsidR="00643DF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Make sure all presentations and spreadsheets are on the appropriate devices. </w:t>
            </w:r>
          </w:p>
        </w:tc>
        <w:tc>
          <w:tcPr>
            <w:tcW w:w="2283" w:type="dxa"/>
            <w:shd w:val="clear" w:color="auto" w:fill="auto"/>
          </w:tcPr>
          <w:p w14:paraId="54E40FD0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4C3F854A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43DF5" w:rsidRPr="00124E19" w14:paraId="5A0FB76F" w14:textId="77777777" w:rsidTr="00D233D8">
        <w:tc>
          <w:tcPr>
            <w:tcW w:w="1182" w:type="dxa"/>
            <w:vMerge/>
          </w:tcPr>
          <w:p w14:paraId="034D94E0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525505A1" w14:textId="617F5707" w:rsidR="00643DF5" w:rsidRPr="00124E19" w:rsidRDefault="00643DF5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Greet the employers. </w:t>
            </w:r>
          </w:p>
        </w:tc>
        <w:tc>
          <w:tcPr>
            <w:tcW w:w="2283" w:type="dxa"/>
            <w:shd w:val="clear" w:color="auto" w:fill="auto"/>
          </w:tcPr>
          <w:p w14:paraId="22C5CA6F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18F3BFBF" w14:textId="77777777" w:rsidR="00643DF5" w:rsidRPr="00124E19" w:rsidRDefault="00643DF5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2025FD08" w14:textId="77777777" w:rsidTr="00D233D8">
        <w:tc>
          <w:tcPr>
            <w:tcW w:w="1182" w:type="dxa"/>
            <w:vMerge w:val="restart"/>
            <w:vAlign w:val="center"/>
          </w:tcPr>
          <w:p w14:paraId="36B8FCEA" w14:textId="0DE6C819" w:rsidR="0031782B" w:rsidRPr="00124E19" w:rsidRDefault="0031782B" w:rsidP="00D233D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24E19">
              <w:rPr>
                <w:rFonts w:cstheme="minorHAnsi"/>
                <w:b/>
                <w:bCs/>
                <w:sz w:val="22"/>
                <w:szCs w:val="22"/>
              </w:rPr>
              <w:t xml:space="preserve">Following the </w:t>
            </w:r>
            <w:r w:rsidR="00004C38">
              <w:rPr>
                <w:rFonts w:cstheme="minorHAnsi"/>
                <w:b/>
                <w:bCs/>
                <w:sz w:val="22"/>
                <w:szCs w:val="22"/>
              </w:rPr>
              <w:t>M</w:t>
            </w:r>
            <w:r w:rsidRPr="00124E19">
              <w:rPr>
                <w:rFonts w:cstheme="minorHAnsi"/>
                <w:b/>
                <w:bCs/>
                <w:sz w:val="22"/>
                <w:szCs w:val="22"/>
              </w:rPr>
              <w:t>eeting</w:t>
            </w:r>
          </w:p>
        </w:tc>
        <w:tc>
          <w:tcPr>
            <w:tcW w:w="8542" w:type="dxa"/>
          </w:tcPr>
          <w:p w14:paraId="0941B8E7" w14:textId="3F625225" w:rsidR="0031782B" w:rsidRPr="00124E19" w:rsidRDefault="0031782B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Send hand-written thank you notes to all the employer representatives </w:t>
            </w:r>
            <w:r w:rsidR="00DC0812">
              <w:rPr>
                <w:rFonts w:eastAsia="Times New Roman" w:cstheme="minorHAnsi"/>
                <w:b/>
                <w:bCs/>
                <w:sz w:val="22"/>
                <w:szCs w:val="22"/>
              </w:rPr>
              <w:t>who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attended and participated in the </w:t>
            </w:r>
            <w:r w:rsidR="00DC0812">
              <w:rPr>
                <w:rFonts w:eastAsia="Times New Roman" w:cstheme="minorHAnsi"/>
                <w:b/>
                <w:bCs/>
                <w:sz w:val="22"/>
                <w:szCs w:val="22"/>
              </w:rPr>
              <w:t>meeting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0CA1E2C4" w14:textId="77777777" w:rsidR="0031782B" w:rsidRPr="00124E19" w:rsidRDefault="0031782B" w:rsidP="00D233D8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Include information on when the faculty crosswalk meeting will take place and when the employers can expect to receive feedback from their input.</w:t>
            </w:r>
          </w:p>
          <w:p w14:paraId="71CB7F76" w14:textId="320F3646" w:rsidR="0031782B" w:rsidRPr="00124E19" w:rsidRDefault="0031782B" w:rsidP="00D233D8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124E19">
              <w:rPr>
                <w:rFonts w:eastAsia="Times New Roman" w:cstheme="minorHAnsi"/>
                <w:sz w:val="22"/>
                <w:szCs w:val="22"/>
              </w:rPr>
              <w:t>Encourage them to provide feedback on the process.</w:t>
            </w:r>
          </w:p>
        </w:tc>
        <w:tc>
          <w:tcPr>
            <w:tcW w:w="2283" w:type="dxa"/>
          </w:tcPr>
          <w:p w14:paraId="26E5C5A2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7DBA3C1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782B" w:rsidRPr="00124E19" w14:paraId="05BA1E08" w14:textId="77777777" w:rsidTr="00D233D8">
        <w:tc>
          <w:tcPr>
            <w:tcW w:w="1182" w:type="dxa"/>
            <w:vMerge/>
          </w:tcPr>
          <w:p w14:paraId="299C0636" w14:textId="77777777" w:rsidR="0031782B" w:rsidRPr="00124E19" w:rsidRDefault="0031782B" w:rsidP="00D233D8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42" w:type="dxa"/>
            <w:shd w:val="clear" w:color="auto" w:fill="D9D9D9" w:themeFill="background1" w:themeFillShade="D9"/>
          </w:tcPr>
          <w:p w14:paraId="61A7187C" w14:textId="0C3952B5" w:rsidR="0031782B" w:rsidRPr="00124E19" w:rsidRDefault="0031782B" w:rsidP="00D233D8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>Send thank you notes to the president</w:t>
            </w:r>
            <w:r w:rsidR="0062067A">
              <w:rPr>
                <w:rFonts w:eastAsia="Times New Roman" w:cstheme="minorHAnsi"/>
                <w:b/>
                <w:bCs/>
                <w:sz w:val="22"/>
                <w:szCs w:val="22"/>
              </w:rPr>
              <w:t>s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or manager</w:t>
            </w:r>
            <w:r w:rsidR="0062067A">
              <w:rPr>
                <w:rFonts w:eastAsia="Times New Roman" w:cstheme="minorHAnsi"/>
                <w:b/>
                <w:bCs/>
                <w:sz w:val="22"/>
                <w:szCs w:val="22"/>
              </w:rPr>
              <w:t>s</w:t>
            </w:r>
            <w:r w:rsidRPr="00124E19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of those who attended. </w:t>
            </w:r>
          </w:p>
        </w:tc>
        <w:tc>
          <w:tcPr>
            <w:tcW w:w="2283" w:type="dxa"/>
          </w:tcPr>
          <w:p w14:paraId="62634934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5FC28E9" w14:textId="77777777" w:rsidR="0031782B" w:rsidRPr="00124E19" w:rsidRDefault="0031782B" w:rsidP="00D233D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CEF99D3" w14:textId="1D63C072" w:rsidR="008318E6" w:rsidRPr="00124E19" w:rsidRDefault="008318E6" w:rsidP="00D233D8">
      <w:pPr>
        <w:rPr>
          <w:rFonts w:cstheme="minorHAnsi"/>
          <w:sz w:val="22"/>
          <w:szCs w:val="22"/>
        </w:rPr>
      </w:pPr>
    </w:p>
    <w:sectPr w:rsidR="008318E6" w:rsidRPr="00124E19" w:rsidSect="00D233D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CF42" w14:textId="77777777" w:rsidR="00AD6235" w:rsidRDefault="00AD6235" w:rsidP="00F7371E">
      <w:r>
        <w:separator/>
      </w:r>
    </w:p>
  </w:endnote>
  <w:endnote w:type="continuationSeparator" w:id="0">
    <w:p w14:paraId="0384B652" w14:textId="77777777" w:rsidR="00AD6235" w:rsidRDefault="00AD6235" w:rsidP="00F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48C8" w14:textId="70167702" w:rsidR="00F7371E" w:rsidRDefault="00F7371E" w:rsidP="00F7371E">
    <w:pPr>
      <w:pStyle w:val="Footer"/>
      <w:jc w:val="center"/>
    </w:pPr>
    <w:r>
      <w:rPr>
        <w:sz w:val="20"/>
        <w:szCs w:val="20"/>
      </w:rPr>
      <w:t>BILT KSA Meeting Checklist</w:t>
    </w:r>
    <w:r w:rsidRPr="00C23574">
      <w:rPr>
        <w:sz w:val="20"/>
        <w:szCs w:val="20"/>
      </w:rPr>
      <w:t xml:space="preserve">, p. </w:t>
    </w:r>
    <w:r w:rsidRPr="00C23574">
      <w:rPr>
        <w:sz w:val="20"/>
        <w:szCs w:val="20"/>
      </w:rPr>
      <w:fldChar w:fldCharType="begin"/>
    </w:r>
    <w:r w:rsidRPr="00C23574">
      <w:rPr>
        <w:sz w:val="20"/>
        <w:szCs w:val="20"/>
      </w:rPr>
      <w:instrText xml:space="preserve"> PAGE   \* MERGEFORMAT </w:instrText>
    </w:r>
    <w:r w:rsidRPr="00C23574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C2357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AD09" w14:textId="45A66E59" w:rsidR="00F7371E" w:rsidRDefault="00F7371E" w:rsidP="00F7371E">
    <w:pPr>
      <w:pStyle w:val="Footer"/>
      <w:jc w:val="center"/>
    </w:pPr>
    <w:r w:rsidRPr="00C23574">
      <w:rPr>
        <w:sz w:val="20"/>
        <w:szCs w:val="20"/>
      </w:rPr>
      <w:fldChar w:fldCharType="begin"/>
    </w:r>
    <w:r w:rsidRPr="00C23574">
      <w:rPr>
        <w:sz w:val="20"/>
        <w:szCs w:val="20"/>
      </w:rPr>
      <w:instrText xml:space="preserve"> PAGE   \* MERGEFORMAT </w:instrText>
    </w:r>
    <w:r w:rsidRPr="00C23574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C2357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2108" w14:textId="77777777" w:rsidR="00AD6235" w:rsidRDefault="00AD6235" w:rsidP="00F7371E">
      <w:r>
        <w:separator/>
      </w:r>
    </w:p>
  </w:footnote>
  <w:footnote w:type="continuationSeparator" w:id="0">
    <w:p w14:paraId="56BCD94A" w14:textId="77777777" w:rsidR="00AD6235" w:rsidRDefault="00AD6235" w:rsidP="00F7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CDBB" w14:textId="35EB50DB" w:rsidR="00F7371E" w:rsidRDefault="009F0769" w:rsidP="00F7371E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0F0F50A6" wp14:editId="6FED070C">
          <wp:extent cx="3100705" cy="546735"/>
          <wp:effectExtent l="0" t="0" r="444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F6176" w14:textId="77777777" w:rsidR="00F7371E" w:rsidRPr="00F7371E" w:rsidRDefault="00F7371E" w:rsidP="00F7371E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65C2" w14:textId="397478F1" w:rsidR="00F7371E" w:rsidRDefault="009F0769" w:rsidP="00F7371E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1762F1AC" wp14:editId="6EF19390">
          <wp:extent cx="3100705" cy="546735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A8C16" w14:textId="77777777" w:rsidR="00F7371E" w:rsidRPr="00F7371E" w:rsidRDefault="00F7371E" w:rsidP="00F7371E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6A5C"/>
    <w:multiLevelType w:val="hybridMultilevel"/>
    <w:tmpl w:val="2B0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925"/>
    <w:multiLevelType w:val="hybridMultilevel"/>
    <w:tmpl w:val="578E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6232"/>
    <w:multiLevelType w:val="hybridMultilevel"/>
    <w:tmpl w:val="C8EE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00C0"/>
    <w:multiLevelType w:val="hybridMultilevel"/>
    <w:tmpl w:val="1B4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1158"/>
    <w:multiLevelType w:val="hybridMultilevel"/>
    <w:tmpl w:val="1774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4CF"/>
    <w:multiLevelType w:val="hybridMultilevel"/>
    <w:tmpl w:val="1514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0FAA"/>
    <w:multiLevelType w:val="hybridMultilevel"/>
    <w:tmpl w:val="1A5C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23D9"/>
    <w:multiLevelType w:val="hybridMultilevel"/>
    <w:tmpl w:val="D64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2E36"/>
    <w:multiLevelType w:val="hybridMultilevel"/>
    <w:tmpl w:val="2716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06D"/>
    <w:multiLevelType w:val="hybridMultilevel"/>
    <w:tmpl w:val="CA7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09D9"/>
    <w:multiLevelType w:val="hybridMultilevel"/>
    <w:tmpl w:val="D244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D12F2"/>
    <w:multiLevelType w:val="hybridMultilevel"/>
    <w:tmpl w:val="2482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633F5"/>
    <w:multiLevelType w:val="hybridMultilevel"/>
    <w:tmpl w:val="B740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838BE"/>
    <w:multiLevelType w:val="hybridMultilevel"/>
    <w:tmpl w:val="8B7A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B02E9"/>
    <w:multiLevelType w:val="hybridMultilevel"/>
    <w:tmpl w:val="832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C2DF3"/>
    <w:multiLevelType w:val="hybridMultilevel"/>
    <w:tmpl w:val="16A0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0F6A"/>
    <w:multiLevelType w:val="hybridMultilevel"/>
    <w:tmpl w:val="A0C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6D79"/>
    <w:multiLevelType w:val="hybridMultilevel"/>
    <w:tmpl w:val="14A8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0693"/>
    <w:multiLevelType w:val="hybridMultilevel"/>
    <w:tmpl w:val="C958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5008"/>
    <w:multiLevelType w:val="hybridMultilevel"/>
    <w:tmpl w:val="D8F0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E0268"/>
    <w:multiLevelType w:val="hybridMultilevel"/>
    <w:tmpl w:val="E71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76C82"/>
    <w:multiLevelType w:val="hybridMultilevel"/>
    <w:tmpl w:val="106C6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21"/>
  </w:num>
  <w:num w:numId="9">
    <w:abstractNumId w:val="5"/>
  </w:num>
  <w:num w:numId="10">
    <w:abstractNumId w:val="20"/>
  </w:num>
  <w:num w:numId="11">
    <w:abstractNumId w:val="19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15"/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E6"/>
    <w:rsid w:val="00004C38"/>
    <w:rsid w:val="00030A1F"/>
    <w:rsid w:val="00043786"/>
    <w:rsid w:val="000E4A3B"/>
    <w:rsid w:val="00124E19"/>
    <w:rsid w:val="001265E8"/>
    <w:rsid w:val="001A1B28"/>
    <w:rsid w:val="0022034F"/>
    <w:rsid w:val="002A192C"/>
    <w:rsid w:val="0031782B"/>
    <w:rsid w:val="003D0A9F"/>
    <w:rsid w:val="003E613D"/>
    <w:rsid w:val="004E6D60"/>
    <w:rsid w:val="0062067A"/>
    <w:rsid w:val="0063308C"/>
    <w:rsid w:val="00637EFF"/>
    <w:rsid w:val="00643DF5"/>
    <w:rsid w:val="007A5752"/>
    <w:rsid w:val="007F770A"/>
    <w:rsid w:val="008318E6"/>
    <w:rsid w:val="009011F7"/>
    <w:rsid w:val="009B2C92"/>
    <w:rsid w:val="009E7343"/>
    <w:rsid w:val="009F0769"/>
    <w:rsid w:val="00AD6235"/>
    <w:rsid w:val="00AE1C65"/>
    <w:rsid w:val="00B10B1E"/>
    <w:rsid w:val="00B60AF1"/>
    <w:rsid w:val="00BD10AE"/>
    <w:rsid w:val="00C41AA7"/>
    <w:rsid w:val="00C743FD"/>
    <w:rsid w:val="00D233D8"/>
    <w:rsid w:val="00DC0812"/>
    <w:rsid w:val="00E47664"/>
    <w:rsid w:val="00F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B7A18"/>
  <w15:chartTrackingRefBased/>
  <w15:docId w15:val="{601BB3ED-3833-3943-90A6-6E11AA7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E6"/>
    <w:pPr>
      <w:ind w:left="720"/>
      <w:contextualSpacing/>
    </w:pPr>
  </w:style>
  <w:style w:type="table" w:styleId="TableGrid">
    <w:name w:val="Table Grid"/>
    <w:basedOn w:val="TableNormal"/>
    <w:uiPriority w:val="39"/>
    <w:rsid w:val="0083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1E"/>
  </w:style>
  <w:style w:type="paragraph" w:styleId="Footer">
    <w:name w:val="footer"/>
    <w:basedOn w:val="Normal"/>
    <w:link w:val="FooterChar"/>
    <w:uiPriority w:val="99"/>
    <w:unhideWhenUsed/>
    <w:rsid w:val="00F7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1E"/>
  </w:style>
  <w:style w:type="paragraph" w:customStyle="1" w:styleId="H1">
    <w:name w:val="H1"/>
    <w:basedOn w:val="Normal"/>
    <w:qFormat/>
    <w:rsid w:val="00F7371E"/>
    <w:pPr>
      <w:keepNext/>
      <w:shd w:val="clear" w:color="auto" w:fill="FFFFFF"/>
      <w:outlineLvl w:val="2"/>
    </w:pPr>
    <w:rPr>
      <w:rFonts w:ascii="Calibri" w:eastAsia="Times New Roman" w:hAnsi="Calibri" w:cs="Times New Roman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Davidson</dc:creator>
  <cp:keywords/>
  <dc:description/>
  <cp:lastModifiedBy>Mark Whitney</cp:lastModifiedBy>
  <cp:revision>5</cp:revision>
  <cp:lastPrinted>2019-07-26T17:30:00Z</cp:lastPrinted>
  <dcterms:created xsi:type="dcterms:W3CDTF">2019-10-10T21:19:00Z</dcterms:created>
  <dcterms:modified xsi:type="dcterms:W3CDTF">2020-05-12T16:38:00Z</dcterms:modified>
</cp:coreProperties>
</file>